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2" w:rsidRPr="00514B12" w:rsidRDefault="00514B12" w:rsidP="0051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12">
        <w:rPr>
          <w:rFonts w:ascii="Times New Roman" w:hAnsi="Times New Roman" w:cs="Times New Roman"/>
          <w:b/>
          <w:sz w:val="28"/>
          <w:szCs w:val="28"/>
        </w:rPr>
        <w:t>ОРВИ и грипп</w:t>
      </w:r>
      <w:bookmarkStart w:id="0" w:name="_GoBack"/>
      <w:bookmarkEnd w:id="0"/>
    </w:p>
    <w:p w:rsidR="00514B12" w:rsidRPr="00514B12" w:rsidRDefault="00514B12" w:rsidP="0051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ОРВИ (острые респираторные вирусные инфекции) — это инфекционные заболевания дыхательных путей, которые вызываются вирусами.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Грипп 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Возбудители ОРВИ. В настоящее время известно более 200 типов вирусов, вызывающих ОРВИ: вирусы гриппа А, В, С, </w:t>
      </w:r>
      <w:proofErr w:type="spellStart"/>
      <w:r w:rsidRPr="00514B12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514B12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Pr="00514B12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514B12">
        <w:rPr>
          <w:rFonts w:ascii="Times New Roman" w:hAnsi="Times New Roman" w:cs="Times New Roman"/>
          <w:sz w:val="28"/>
          <w:szCs w:val="28"/>
        </w:rPr>
        <w:t xml:space="preserve"> и др. Все респираторные вирусы очень изменчивы, особенно вирус гриппа.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Источником инфекции 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Пути передачи инфекции. 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Восприимчивость всеобщая, особенно восп</w:t>
      </w:r>
      <w:r>
        <w:rPr>
          <w:rFonts w:ascii="Times New Roman" w:hAnsi="Times New Roman" w:cs="Times New Roman"/>
          <w:sz w:val="28"/>
          <w:szCs w:val="28"/>
        </w:rPr>
        <w:t>риимчивы дети раннего возраста.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Иммунитет после ОРВИ и гриппа нестойкий, развивается только к определенному типу вируса, вызвавшему заболевание.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Периоды болезни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Инкубационный период (время от момента заражения до возникновения первых симптомов заболевания) при заражении вирусами, вызывающими ОРВИ, составляет от 1 до 7 </w:t>
      </w:r>
      <w:r>
        <w:rPr>
          <w:rFonts w:ascii="Times New Roman" w:hAnsi="Times New Roman" w:cs="Times New Roman"/>
          <w:sz w:val="28"/>
          <w:szCs w:val="28"/>
        </w:rPr>
        <w:t>дней. При гриппе — 12-48 часов.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Период разгара болезни — 1-2 </w:t>
      </w:r>
      <w:r>
        <w:rPr>
          <w:rFonts w:ascii="Times New Roman" w:hAnsi="Times New Roman" w:cs="Times New Roman"/>
          <w:sz w:val="28"/>
          <w:szCs w:val="28"/>
        </w:rPr>
        <w:t>недели. При гриппе — 7-10 дней.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Период реконвалесценции (восстановления после болезни) — длительность зависит от тяжести заболевания, наличия или отсутствия осложнений.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lastRenderedPageBreak/>
        <w:t>Формы болезни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Различают легкую, среднетяжелую и тяжелую формы ОРВИ. При гриппе возможна </w:t>
      </w:r>
      <w:proofErr w:type="spellStart"/>
      <w:r w:rsidRPr="00514B12">
        <w:rPr>
          <w:rFonts w:ascii="Times New Roman" w:hAnsi="Times New Roman" w:cs="Times New Roman"/>
          <w:sz w:val="28"/>
          <w:szCs w:val="28"/>
        </w:rPr>
        <w:t>гипертоксическая</w:t>
      </w:r>
      <w:proofErr w:type="spellEnd"/>
      <w:r w:rsidRPr="00514B12">
        <w:rPr>
          <w:rFonts w:ascii="Times New Roman" w:hAnsi="Times New Roman" w:cs="Times New Roman"/>
          <w:sz w:val="28"/>
          <w:szCs w:val="28"/>
        </w:rPr>
        <w:t xml:space="preserve"> форма инфекции.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Течение заболевания может быть без осложнений и осложненное. Наиболее часто осложнения наблюдаются при гриппе.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Критерии диагностики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Симптомы интоксикации: 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Катаральные симптомы: 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Характерная особенность гриппа — преобладание симптомов интоксикации: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При прочих ОРВИ преобладают катаральные симптомы — насморк, слезящиеся глаза, боль в горле, кашель. Симптомы интоксикации отмечаются не всегда.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При гриппе острые симптомы наблюдаются чаще всего в течение недели. Остаточные явления, так называемый астенический синдром (слабость, </w:t>
      </w:r>
      <w:r w:rsidRPr="00514B12">
        <w:rPr>
          <w:rFonts w:ascii="Times New Roman" w:hAnsi="Times New Roman" w:cs="Times New Roman"/>
          <w:sz w:val="28"/>
          <w:szCs w:val="28"/>
        </w:rPr>
        <w:lastRenderedPageBreak/>
        <w:t>повышенная утомляемость, расстройство сна), могут отмечаться еще несколько недель.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При других ОРВИ симптомы поражения дыхательных путей могут сохраняться до 14 дней, астенический синдром, как правило, отсутствует.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Гриппозные инфекции развиваются преимущественно в зимние месяцы.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Другие ОРВИ также чаще возникают в холодное время года, но могут наблюдаться и в весенне-летние месяцы.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Профилактика 0РВИ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Для предотвращения ОРВИ используют противоэпидемические мероприятия, неспецифические и специфические методы профилактики.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Противоэпидемические мероприятия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Для предупреждения заболевания следует избегать контактов с больными ОРВИ и гриппом. Особенно тщательно следует выполнять все меры пред</w:t>
      </w:r>
      <w:r>
        <w:rPr>
          <w:rFonts w:ascii="Times New Roman" w:hAnsi="Times New Roman" w:cs="Times New Roman"/>
          <w:sz w:val="28"/>
          <w:szCs w:val="28"/>
        </w:rPr>
        <w:t>осторожности в отношении детей: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не посещайте с ребенком семьи, где есть больные гриппом;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 осенне-зимний период, при повышении заболеваемости ОРВИ и гриппом, не водите детей в места большого скопления людей;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во время эпидемии старайтесь избегать поездок с детьми в городском транспорте;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систематически делайте влажную уборку помещений;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чаще меняйте полотенца.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lastRenderedPageBreak/>
        <w:t>Неспецифические методы профилактики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Ежедневно промывайте нос солевым раствором или пользуйтесь для увлажнения слизистых оболочек полости носа солевым аэрозолем </w:t>
      </w:r>
      <w:proofErr w:type="gramStart"/>
      <w:r w:rsidRPr="00514B12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Pr="00514B12">
        <w:rPr>
          <w:rFonts w:ascii="Times New Roman" w:hAnsi="Times New Roman" w:cs="Times New Roman"/>
          <w:sz w:val="28"/>
          <w:szCs w:val="28"/>
        </w:rPr>
        <w:t xml:space="preserve"> занимайтесь спортом, но при этом избегайте чрезмерной нагрузки и систематически проводите закаливающие процедуры.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Как можно больше двигайтесь на свежем воздухе, даже в дождливую и холодную погоду.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Носите одежду, соответствующую времени года и погодным условиям, избегайте переохлаждения и перегревания.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Регулярно проветривайте помещения и увлажняйте воздух.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Старайтесь спать столько, сколько необходимо вашему организму для нормальной жизнедеятельности.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овощи и фрукты, богатые витаминами и фитонцидами.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Принимайте поливитамины.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Пейте больше жидкости — воду, фруктовые соки, чай до 2 литров в день.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Сократите употребление алкоголя и откажитесь от курения, детей необходимо оберегать от пассивного курения.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Сохраняйте позитивный жизненный настрой, найдите время для отдыха и развлечений.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Памятка по предупреждению инфекционного заболевания (гриппа)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lastRenderedPageBreak/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ночное время - скорую помощь по телефону 03;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сообщите семье или друзьям о вашей болезни;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носите марлевую или одноразовую маску, меняя её на новую каждые 2 часа.</w:t>
      </w:r>
    </w:p>
    <w:p w:rsidR="00514B12" w:rsidRPr="00514B12" w:rsidRDefault="00514B12" w:rsidP="00514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B12">
        <w:rPr>
          <w:rFonts w:ascii="Times New Roman" w:hAnsi="Times New Roman" w:cs="Times New Roman"/>
          <w:i/>
          <w:sz w:val="28"/>
          <w:szCs w:val="28"/>
        </w:rPr>
        <w:t>С целью профилактики:</w:t>
      </w:r>
    </w:p>
    <w:p w:rsidR="00514B12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больше гуляйте на свежем воздухе;</w:t>
      </w:r>
    </w:p>
    <w:p w:rsidR="00514B12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избегайте массовых мероприятий;</w:t>
      </w:r>
    </w:p>
    <w:p w:rsidR="00514B12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514B12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употребляйте в пищу чеснок или лук;</w:t>
      </w:r>
    </w:p>
    <w:p w:rsidR="00514B12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514B12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514B12">
        <w:rPr>
          <w:rFonts w:ascii="Times New Roman" w:hAnsi="Times New Roman" w:cs="Times New Roman"/>
          <w:sz w:val="28"/>
          <w:szCs w:val="28"/>
        </w:rPr>
        <w:t xml:space="preserve"> мазью;</w:t>
      </w:r>
    </w:p>
    <w:p w:rsidR="00857E03" w:rsidRPr="00514B12" w:rsidRDefault="00514B12" w:rsidP="00514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12">
        <w:rPr>
          <w:rFonts w:ascii="Times New Roman" w:hAnsi="Times New Roman" w:cs="Times New Roman"/>
          <w:sz w:val="28"/>
          <w:szCs w:val="28"/>
        </w:rPr>
        <w:t>для профилактики гриппа принимайте препараты по назначению врача.</w:t>
      </w:r>
    </w:p>
    <w:sectPr w:rsidR="00857E03" w:rsidRPr="0051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A2660"/>
    <w:multiLevelType w:val="hybridMultilevel"/>
    <w:tmpl w:val="E600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2"/>
    <w:rsid w:val="00514B12"/>
    <w:rsid w:val="008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9070-BFA7-42A9-8EE2-CDA0E29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Мартьянова</dc:creator>
  <cp:keywords/>
  <dc:description/>
  <cp:lastModifiedBy>Олеся Мартьянова</cp:lastModifiedBy>
  <cp:revision>2</cp:revision>
  <dcterms:created xsi:type="dcterms:W3CDTF">2016-01-31T16:45:00Z</dcterms:created>
  <dcterms:modified xsi:type="dcterms:W3CDTF">2016-01-31T16:51:00Z</dcterms:modified>
</cp:coreProperties>
</file>